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FF2F" w14:textId="77777777" w:rsidR="004F0CAA" w:rsidRDefault="004F0CAA" w:rsidP="004F0CAA">
      <w:pPr>
        <w:widowControl w:val="0"/>
        <w:autoSpaceDN w:val="0"/>
        <w:spacing w:after="0" w:line="276" w:lineRule="auto"/>
        <w:jc w:val="center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  <w:t xml:space="preserve">OFERTA PRACY: </w:t>
      </w:r>
    </w:p>
    <w:p w14:paraId="4BCA0327" w14:textId="77777777" w:rsidR="00D63A64" w:rsidRDefault="00D63A64" w:rsidP="004F0CAA">
      <w:pPr>
        <w:widowControl w:val="0"/>
        <w:autoSpaceDN w:val="0"/>
        <w:spacing w:after="0" w:line="276" w:lineRule="auto"/>
        <w:jc w:val="center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1DD7EB00" w14:textId="6142CBD0" w:rsidR="004F0CAA" w:rsidRDefault="004F0CAA" w:rsidP="004F0CAA">
      <w:pPr>
        <w:widowControl w:val="0"/>
        <w:autoSpaceDN w:val="0"/>
        <w:spacing w:after="0" w:line="240" w:lineRule="auto"/>
        <w:jc w:val="center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color w:val="4C94D8"/>
          <w:kern w:val="3"/>
          <w:sz w:val="32"/>
          <w:szCs w:val="32"/>
          <w:lang w:eastAsia="zh-CN" w:bidi="hi-IN"/>
        </w:rPr>
        <w:t>Obsługa Oczyszczalni, Elektryk</w:t>
      </w:r>
    </w:p>
    <w:p w14:paraId="7F5F1EC3" w14:textId="77777777" w:rsidR="004F0CAA" w:rsidRDefault="004F0CAA" w:rsidP="004F0CAA">
      <w:pPr>
        <w:widowControl w:val="0"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 </w:t>
      </w:r>
    </w:p>
    <w:p w14:paraId="7F2C0EC7" w14:textId="77777777" w:rsidR="004F0CAA" w:rsidRDefault="004F0CAA" w:rsidP="004F0CAA">
      <w:pPr>
        <w:widowControl w:val="0"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  <w:t>Osoba na tym stanowisku odpowiedzialna będzie za:</w:t>
      </w:r>
    </w:p>
    <w:p w14:paraId="583FF6E1" w14:textId="77777777" w:rsidR="004F0CAA" w:rsidRDefault="004F0CAA" w:rsidP="004F0CAA">
      <w:pPr>
        <w:widowControl w:val="0"/>
        <w:autoSpaceDN w:val="0"/>
        <w:spacing w:after="0" w:line="240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14:paraId="28EF090E" w14:textId="39EBE7DB" w:rsidR="004F0CAA" w:rsidRDefault="004F0CAA" w:rsidP="004F0CAA">
      <w:pPr>
        <w:widowControl w:val="0"/>
        <w:numPr>
          <w:ilvl w:val="0"/>
          <w:numId w:val="1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obsługę i konserwacja urządzeń oczyszczalni zgodnie z instrukcjami i przepisami bhp,</w:t>
      </w:r>
    </w:p>
    <w:p w14:paraId="793F8EE6" w14:textId="77777777" w:rsidR="004F0CAA" w:rsidRDefault="004F0CAA" w:rsidP="004F0CAA">
      <w:pPr>
        <w:pStyle w:val="Akapitzlist"/>
        <w:widowControl w:val="0"/>
        <w:numPr>
          <w:ilvl w:val="0"/>
          <w:numId w:val="1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lokalizacja bieżących usterek, awarii oraz ich usuwanie,</w:t>
      </w:r>
    </w:p>
    <w:p w14:paraId="165A0E82" w14:textId="68C6D3D8" w:rsidR="004F0CAA" w:rsidRDefault="004F0CAA" w:rsidP="004F0CAA">
      <w:pPr>
        <w:widowControl w:val="0"/>
        <w:numPr>
          <w:ilvl w:val="0"/>
          <w:numId w:val="2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wykonywanie bieżących czynności konserwacyjnych i remontowych </w:t>
      </w:r>
    </w:p>
    <w:p w14:paraId="17EB5BEF" w14:textId="77777777" w:rsidR="004F0CAA" w:rsidRDefault="004F0CAA" w:rsidP="004F0CAA">
      <w:pPr>
        <w:widowControl w:val="0"/>
        <w:numPr>
          <w:ilvl w:val="0"/>
          <w:numId w:val="2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obsługa i konserwacja sprzętu mechanicznego</w:t>
      </w:r>
    </w:p>
    <w:p w14:paraId="3B3296F9" w14:textId="77777777" w:rsidR="004F0CAA" w:rsidRDefault="004F0CAA" w:rsidP="004F0CAA">
      <w:pPr>
        <w:widowControl w:val="0"/>
        <w:numPr>
          <w:ilvl w:val="0"/>
          <w:numId w:val="2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utrzymanie należytego porządku w pomieszczeniach oczyszczalni i przepompowni</w:t>
      </w:r>
    </w:p>
    <w:p w14:paraId="1ED69C4F" w14:textId="3A87B78A" w:rsidR="004F0CAA" w:rsidRDefault="004F0CAA" w:rsidP="004F0CAA">
      <w:pPr>
        <w:widowControl w:val="0"/>
        <w:numPr>
          <w:ilvl w:val="0"/>
          <w:numId w:val="2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prowadzenie dokumentacji związanej z oczyszczalnią</w:t>
      </w:r>
    </w:p>
    <w:p w14:paraId="52B0C08A" w14:textId="77777777" w:rsidR="00D63A64" w:rsidRDefault="00D63A64" w:rsidP="004F0CAA">
      <w:pPr>
        <w:widowControl w:val="0"/>
        <w:autoSpaceDN w:val="0"/>
        <w:spacing w:after="0" w:line="240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5ACBC4A4" w14:textId="11645F82" w:rsidR="004F0CAA" w:rsidRDefault="004F0CAA" w:rsidP="004F0CAA">
      <w:pPr>
        <w:widowControl w:val="0"/>
        <w:autoSpaceDN w:val="0"/>
        <w:spacing w:after="0" w:line="240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  <w:t>Od osób na tym stanowisku wymagamy:</w:t>
      </w:r>
    </w:p>
    <w:p w14:paraId="5643ADB4" w14:textId="77777777" w:rsidR="004F0CAA" w:rsidRDefault="004F0CAA" w:rsidP="004F0CAA">
      <w:pPr>
        <w:widowControl w:val="0"/>
        <w:autoSpaceDN w:val="0"/>
        <w:spacing w:after="0" w:line="240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7D6BC254" w14:textId="2F2D106C" w:rsidR="004F0CAA" w:rsidRDefault="004F0CAA" w:rsidP="004F0CAA">
      <w:pPr>
        <w:widowControl w:val="0"/>
        <w:numPr>
          <w:ilvl w:val="0"/>
          <w:numId w:val="3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znajomość obsługi podstawowych narzędzi potrzebnych do wykonywania powierzonych prac,</w:t>
      </w:r>
    </w:p>
    <w:p w14:paraId="2A0B1EF5" w14:textId="77777777" w:rsidR="004F0CAA" w:rsidRDefault="004F0CAA" w:rsidP="004F0CAA">
      <w:pPr>
        <w:widowControl w:val="0"/>
        <w:numPr>
          <w:ilvl w:val="0"/>
          <w:numId w:val="3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stan zdrowia pozwalający na wykonywanie pracy, </w:t>
      </w:r>
    </w:p>
    <w:p w14:paraId="39CD6C00" w14:textId="46752426" w:rsidR="004F0CAA" w:rsidRDefault="004F0CAA" w:rsidP="004F0CAA">
      <w:pPr>
        <w:widowControl w:val="0"/>
        <w:numPr>
          <w:ilvl w:val="0"/>
          <w:numId w:val="3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świadectwo kwalifikacyjne do 1 </w:t>
      </w:r>
      <w:proofErr w:type="spellStart"/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kV</w:t>
      </w:r>
      <w:proofErr w:type="spellEnd"/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,</w:t>
      </w:r>
    </w:p>
    <w:p w14:paraId="6D69FC70" w14:textId="77777777" w:rsidR="004F0CAA" w:rsidRDefault="004F0CAA" w:rsidP="004F0CAA">
      <w:pPr>
        <w:widowControl w:val="0"/>
        <w:numPr>
          <w:ilvl w:val="0"/>
          <w:numId w:val="3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mile widziane doświadczenie w zawodzie.</w:t>
      </w:r>
    </w:p>
    <w:p w14:paraId="19A42893" w14:textId="77777777" w:rsidR="00D63A64" w:rsidRDefault="00D63A64" w:rsidP="00D63A64">
      <w:pPr>
        <w:widowControl w:val="0"/>
        <w:autoSpaceDN w:val="0"/>
        <w:spacing w:after="0" w:line="276" w:lineRule="auto"/>
        <w:ind w:left="720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14:paraId="08C3254F" w14:textId="77777777" w:rsidR="004F0CAA" w:rsidRDefault="004F0CAA" w:rsidP="004F0CAA">
      <w:pPr>
        <w:widowControl w:val="0"/>
        <w:autoSpaceDN w:val="0"/>
        <w:spacing w:line="276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  <w:t xml:space="preserve">Oferujemy: </w:t>
      </w:r>
    </w:p>
    <w:p w14:paraId="417AEED0" w14:textId="77777777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umowę o pracę: pełen etat w równoważnym systemie czasu pracy,</w:t>
      </w:r>
    </w:p>
    <w:p w14:paraId="2428745C" w14:textId="77777777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miejsce pracy: Oczyszczalnia ścieków w Rogoźnie, ul. Fabryczna 7</w:t>
      </w:r>
    </w:p>
    <w:p w14:paraId="3F04BC3F" w14:textId="77777777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wysokość wynagrodzenia: ustalona zgodnie z zakładowym Regulaminem Wynagradzania Pracowników + premia uznaniowa,</w:t>
      </w:r>
    </w:p>
    <w:p w14:paraId="33B69A06" w14:textId="77777777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możliwość przyuczenia do zawodu (szkolenia stanowiskowe i uprawnienia),</w:t>
      </w:r>
    </w:p>
    <w:p w14:paraId="7F3FA98C" w14:textId="77777777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ubezpieczenie grupowe na preferencyjnych warunkach,</w:t>
      </w:r>
    </w:p>
    <w:p w14:paraId="48586A1A" w14:textId="1ED6ED1E" w:rsidR="004F0CAA" w:rsidRDefault="004F0CAA" w:rsidP="004F0CAA">
      <w:pPr>
        <w:pStyle w:val="Akapitzlist"/>
        <w:widowControl w:val="0"/>
        <w:numPr>
          <w:ilvl w:val="0"/>
          <w:numId w:val="4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dodatkowe benefity: dofinansowanie do wczasów, świąt</w:t>
      </w:r>
      <w:r w:rsidR="00037DC1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, udział w programie </w:t>
      </w:r>
      <w:proofErr w:type="spellStart"/>
      <w:r w:rsidR="00037DC1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multisport</w:t>
      </w:r>
      <w:proofErr w:type="spellEnd"/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. </w:t>
      </w:r>
    </w:p>
    <w:p w14:paraId="02EB463C" w14:textId="77777777" w:rsidR="004F0CAA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14:paraId="16F216A9" w14:textId="77777777" w:rsidR="004F0CAA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  <w:t>Wymagane dokumenty:</w:t>
      </w:r>
    </w:p>
    <w:p w14:paraId="4DDDDD67" w14:textId="77777777" w:rsidR="00D63A64" w:rsidRDefault="00D63A64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605C00FA" w14:textId="77777777" w:rsidR="004F0CAA" w:rsidRDefault="004F0CAA" w:rsidP="004F0CAA">
      <w:pPr>
        <w:pStyle w:val="Akapitzlist"/>
        <w:widowControl w:val="0"/>
        <w:numPr>
          <w:ilvl w:val="0"/>
          <w:numId w:val="5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CV z opisem przebiegu pracy zawodowej,</w:t>
      </w:r>
    </w:p>
    <w:p w14:paraId="449E4E69" w14:textId="77777777" w:rsidR="004F0CAA" w:rsidRDefault="004F0CAA" w:rsidP="004F0CAA">
      <w:pPr>
        <w:pStyle w:val="Akapitzlist"/>
        <w:widowControl w:val="0"/>
        <w:numPr>
          <w:ilvl w:val="0"/>
          <w:numId w:val="5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dokument potwierdzający wykształcenie,</w:t>
      </w:r>
    </w:p>
    <w:p w14:paraId="0832F8F3" w14:textId="77777777" w:rsidR="004F0CAA" w:rsidRDefault="004F0CAA" w:rsidP="004F0CAA">
      <w:pPr>
        <w:pStyle w:val="Akapitzlist"/>
        <w:widowControl w:val="0"/>
        <w:numPr>
          <w:ilvl w:val="0"/>
          <w:numId w:val="5"/>
        </w:numPr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dokumenty potwierdzające zdobyte umiejętności i kwalifikacje.</w:t>
      </w:r>
    </w:p>
    <w:p w14:paraId="60A270D1" w14:textId="77777777" w:rsidR="004F0CAA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14:paraId="52CEEA9A" w14:textId="77777777" w:rsidR="004F0CAA" w:rsidRDefault="004F0CAA" w:rsidP="004F0CAA">
      <w:pPr>
        <w:widowControl w:val="0"/>
        <w:autoSpaceDN w:val="0"/>
        <w:spacing w:after="0" w:line="276" w:lineRule="auto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Wymagane dokumenty prosimy przesyłać do działu kadr:</w:t>
      </w:r>
    </w:p>
    <w:p w14:paraId="2830B41E" w14:textId="61D73E74" w:rsidR="004F0CAA" w:rsidRPr="00037DC1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color w:val="4C94D8" w:themeColor="text2" w:themeTint="80"/>
          <w:kern w:val="3"/>
          <w:sz w:val="24"/>
          <w:szCs w:val="24"/>
          <w:u w:val="single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                  - pocztą mailową: </w:t>
      </w:r>
      <w:hyperlink r:id="rId5" w:history="1">
        <w:r>
          <w:rPr>
            <w:rStyle w:val="Hipercze"/>
            <w:rFonts w:ascii="Calibri Light" w:eastAsia="SimSun" w:hAnsi="Calibri Light" w:cs="Calibri Light"/>
            <w:kern w:val="3"/>
            <w:sz w:val="24"/>
            <w:szCs w:val="24"/>
            <w:lang w:eastAsia="zh-CN" w:bidi="hi-IN"/>
          </w:rPr>
          <w:t>gorgiel@aquabellis.pl</w:t>
        </w:r>
      </w:hyperlink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,   </w:t>
      </w:r>
      <w:r w:rsidR="00037DC1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lub Kierownika Działu :   </w:t>
      </w:r>
      <w:r w:rsidR="00037DC1" w:rsidRPr="00037DC1">
        <w:rPr>
          <w:rFonts w:ascii="Calibri Light" w:eastAsia="SimSun" w:hAnsi="Calibri Light" w:cs="Calibri Light"/>
          <w:color w:val="4C94D8" w:themeColor="text2" w:themeTint="80"/>
          <w:kern w:val="3"/>
          <w:sz w:val="24"/>
          <w:szCs w:val="24"/>
          <w:u w:val="single"/>
          <w:lang w:eastAsia="zh-CN" w:bidi="hi-IN"/>
        </w:rPr>
        <w:t>zych@aquabellis.pl</w:t>
      </w:r>
    </w:p>
    <w:p w14:paraId="6F7AAE93" w14:textId="77777777" w:rsidR="004F0CAA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lub</w:t>
      </w:r>
    </w:p>
    <w:p w14:paraId="508828C6" w14:textId="77777777" w:rsidR="004F0CAA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                  - pocztą tradycyjną: Aquabellis Sp. z o.o., ul. Lipowa 55, 64-610 Rogoźno </w:t>
      </w:r>
    </w:p>
    <w:p w14:paraId="4B773087" w14:textId="77777777" w:rsidR="00D63A64" w:rsidRDefault="00D63A64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14:paraId="3E0D922B" w14:textId="77777777" w:rsidR="00037DC1" w:rsidRDefault="004F0CAA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Osob</w:t>
      </w:r>
      <w:r w:rsidR="00037DC1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y</w:t>
      </w: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 do kontaktu: </w:t>
      </w:r>
    </w:p>
    <w:p w14:paraId="63793CD6" w14:textId="78F3CA33" w:rsidR="004F0CAA" w:rsidRDefault="00037DC1" w:rsidP="004F0CAA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 xml:space="preserve">- </w:t>
      </w:r>
      <w:r w:rsidR="004F0CAA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Agnieszka Gorgiel, tel. 67 261-85-00</w:t>
      </w:r>
    </w:p>
    <w:p w14:paraId="5ED69872" w14:textId="2B03214F" w:rsidR="004F0CAA" w:rsidRPr="00D63A64" w:rsidRDefault="00037DC1" w:rsidP="00D63A64">
      <w:pPr>
        <w:widowControl w:val="0"/>
        <w:autoSpaceDN w:val="0"/>
        <w:spacing w:after="0" w:line="276" w:lineRule="auto"/>
        <w:jc w:val="both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- Kierownik Działu Małgorzata Zych,  tel. 503-186-555</w:t>
      </w:r>
    </w:p>
    <w:sectPr w:rsidR="004F0CAA" w:rsidRPr="00D63A64" w:rsidSect="00D63A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E04"/>
    <w:multiLevelType w:val="hybridMultilevel"/>
    <w:tmpl w:val="AAB0B6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3437"/>
    <w:multiLevelType w:val="hybridMultilevel"/>
    <w:tmpl w:val="B2F046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9EC"/>
    <w:multiLevelType w:val="hybridMultilevel"/>
    <w:tmpl w:val="4FB89B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2DAD"/>
    <w:multiLevelType w:val="hybridMultilevel"/>
    <w:tmpl w:val="C6E60B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2285D"/>
    <w:multiLevelType w:val="hybridMultilevel"/>
    <w:tmpl w:val="8632B6F4"/>
    <w:lvl w:ilvl="0" w:tplc="61E648C8">
      <w:start w:val="1"/>
      <w:numFmt w:val="bullet"/>
      <w:lvlText w:val="­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230B3"/>
    <w:multiLevelType w:val="hybridMultilevel"/>
    <w:tmpl w:val="FAAC60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1342">
    <w:abstractNumId w:val="2"/>
  </w:num>
  <w:num w:numId="2" w16cid:durableId="1432749267">
    <w:abstractNumId w:val="3"/>
  </w:num>
  <w:num w:numId="3" w16cid:durableId="529412362">
    <w:abstractNumId w:val="1"/>
  </w:num>
  <w:num w:numId="4" w16cid:durableId="302858972">
    <w:abstractNumId w:val="5"/>
  </w:num>
  <w:num w:numId="5" w16cid:durableId="305014996">
    <w:abstractNumId w:val="0"/>
  </w:num>
  <w:num w:numId="6" w16cid:durableId="98219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AA"/>
    <w:rsid w:val="00037DC1"/>
    <w:rsid w:val="00345815"/>
    <w:rsid w:val="004E5493"/>
    <w:rsid w:val="004F0CAA"/>
    <w:rsid w:val="00D6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2AC9"/>
  <w15:chartTrackingRefBased/>
  <w15:docId w15:val="{E4237DB7-C86A-4664-9187-CAFDF7E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AA"/>
    <w:pPr>
      <w:suppressAutoHyphens/>
      <w:spacing w:line="254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C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C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C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C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C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C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C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C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C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C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C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F0C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giel@aquabell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Gorgiel</dc:creator>
  <cp:keywords/>
  <dc:description/>
  <cp:lastModifiedBy>Adrianna Horoszkiewicz</cp:lastModifiedBy>
  <cp:revision>2</cp:revision>
  <dcterms:created xsi:type="dcterms:W3CDTF">2026-03-03T09:40:00Z</dcterms:created>
  <dcterms:modified xsi:type="dcterms:W3CDTF">2026-03-03T09:40:00Z</dcterms:modified>
</cp:coreProperties>
</file>